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99A" w:rsidRDefault="002E099A" w:rsidP="00361FC4">
      <w:pPr>
        <w:spacing w:after="0"/>
        <w:rPr>
          <w:rFonts w:ascii="Times New Roman" w:hAnsi="Times New Roman" w:cs="Times New Roman"/>
          <w:sz w:val="24"/>
          <w:szCs w:val="24"/>
        </w:rPr>
      </w:pPr>
    </w:p>
    <w:p w:rsidR="003251E8" w:rsidRDefault="003251E8" w:rsidP="00361FC4">
      <w:pPr>
        <w:spacing w:after="0"/>
        <w:rPr>
          <w:rFonts w:ascii="Times New Roman" w:hAnsi="Times New Roman" w:cs="Times New Roman"/>
          <w:sz w:val="24"/>
          <w:szCs w:val="24"/>
        </w:rPr>
      </w:pPr>
    </w:p>
    <w:p w:rsidR="003251E8" w:rsidRDefault="003251E8" w:rsidP="003251E8">
      <w:pPr>
        <w:spacing w:before="94"/>
        <w:ind w:left="3294" w:right="3292"/>
        <w:jc w:val="center"/>
      </w:pPr>
      <w:r>
        <w:t>Child</w:t>
      </w:r>
      <w:r>
        <w:rPr>
          <w:spacing w:val="-7"/>
        </w:rPr>
        <w:t xml:space="preserve"> </w:t>
      </w:r>
      <w:r>
        <w:t>Nutrition</w:t>
      </w:r>
      <w:r>
        <w:rPr>
          <w:spacing w:val="-7"/>
        </w:rPr>
        <w:t xml:space="preserve"> </w:t>
      </w:r>
      <w:r>
        <w:rPr>
          <w:spacing w:val="-2"/>
        </w:rPr>
        <w:t>Department</w:t>
      </w:r>
    </w:p>
    <w:p w:rsidR="003251E8" w:rsidRDefault="003251E8" w:rsidP="003251E8">
      <w:pPr>
        <w:spacing w:before="1" w:line="252" w:lineRule="exact"/>
        <w:ind w:left="3294" w:right="3293"/>
        <w:jc w:val="center"/>
      </w:pPr>
      <w:r>
        <w:t>16359</w:t>
      </w:r>
      <w:r>
        <w:rPr>
          <w:spacing w:val="-6"/>
        </w:rPr>
        <w:t xml:space="preserve"> </w:t>
      </w:r>
      <w:r>
        <w:t>Sussex</w:t>
      </w:r>
      <w:r>
        <w:rPr>
          <w:spacing w:val="-7"/>
        </w:rPr>
        <w:t xml:space="preserve"> </w:t>
      </w:r>
      <w:r>
        <w:t>Hwy,</w:t>
      </w:r>
      <w:r>
        <w:rPr>
          <w:spacing w:val="-3"/>
        </w:rPr>
        <w:t xml:space="preserve"> </w:t>
      </w:r>
      <w:r>
        <w:t>Bridgeville</w:t>
      </w:r>
      <w:r>
        <w:rPr>
          <w:spacing w:val="-5"/>
        </w:rPr>
        <w:t xml:space="preserve"> </w:t>
      </w:r>
      <w:r>
        <w:t>DE</w:t>
      </w:r>
      <w:r>
        <w:rPr>
          <w:spacing w:val="-6"/>
        </w:rPr>
        <w:t xml:space="preserve"> </w:t>
      </w:r>
      <w:r>
        <w:rPr>
          <w:spacing w:val="-4"/>
        </w:rPr>
        <w:t>19958</w:t>
      </w:r>
    </w:p>
    <w:p w:rsidR="003251E8" w:rsidRDefault="003251E8" w:rsidP="003251E8">
      <w:pPr>
        <w:spacing w:line="252" w:lineRule="exact"/>
        <w:ind w:left="3294" w:right="3292"/>
        <w:jc w:val="center"/>
      </w:pPr>
      <w:r>
        <w:rPr>
          <w:spacing w:val="-2"/>
        </w:rPr>
        <w:t>302-337-</w:t>
      </w:r>
      <w:r>
        <w:rPr>
          <w:spacing w:val="-4"/>
        </w:rPr>
        <w:t>7990</w:t>
      </w:r>
    </w:p>
    <w:p w:rsidR="003251E8" w:rsidRDefault="003251E8" w:rsidP="003251E8">
      <w:pPr>
        <w:pStyle w:val="BodyText"/>
        <w:spacing w:before="1"/>
        <w:rPr>
          <w:sz w:val="22"/>
        </w:rPr>
      </w:pPr>
    </w:p>
    <w:p w:rsidR="003251E8" w:rsidRDefault="003251E8" w:rsidP="003251E8">
      <w:pPr>
        <w:ind w:left="107"/>
        <w:jc w:val="both"/>
      </w:pPr>
    </w:p>
    <w:p w:rsidR="003251E8" w:rsidRPr="003251E8" w:rsidRDefault="003251E8" w:rsidP="003251E8">
      <w:pPr>
        <w:ind w:left="107"/>
        <w:jc w:val="both"/>
        <w:rPr>
          <w:rFonts w:ascii="Times New Roman" w:hAnsi="Times New Roman" w:cs="Times New Roman"/>
        </w:rPr>
      </w:pPr>
      <w:r w:rsidRPr="003251E8">
        <w:rPr>
          <w:rFonts w:ascii="Times New Roman" w:hAnsi="Times New Roman" w:cs="Times New Roman"/>
        </w:rPr>
        <w:t>Dear</w:t>
      </w:r>
      <w:r w:rsidRPr="003251E8">
        <w:rPr>
          <w:rFonts w:ascii="Times New Roman" w:hAnsi="Times New Roman" w:cs="Times New Roman"/>
          <w:spacing w:val="-4"/>
        </w:rPr>
        <w:t xml:space="preserve"> </w:t>
      </w:r>
      <w:r w:rsidRPr="003251E8">
        <w:rPr>
          <w:rFonts w:ascii="Times New Roman" w:hAnsi="Times New Roman" w:cs="Times New Roman"/>
        </w:rPr>
        <w:t>Parent</w:t>
      </w:r>
      <w:r w:rsidRPr="003251E8">
        <w:rPr>
          <w:rFonts w:ascii="Times New Roman" w:hAnsi="Times New Roman" w:cs="Times New Roman"/>
          <w:spacing w:val="-3"/>
        </w:rPr>
        <w:t xml:space="preserve"> </w:t>
      </w:r>
      <w:r w:rsidRPr="003251E8">
        <w:rPr>
          <w:rFonts w:ascii="Times New Roman" w:hAnsi="Times New Roman" w:cs="Times New Roman"/>
        </w:rPr>
        <w:t>or</w:t>
      </w:r>
      <w:r w:rsidRPr="003251E8">
        <w:rPr>
          <w:rFonts w:ascii="Times New Roman" w:hAnsi="Times New Roman" w:cs="Times New Roman"/>
          <w:spacing w:val="-5"/>
        </w:rPr>
        <w:t xml:space="preserve"> </w:t>
      </w:r>
      <w:r w:rsidRPr="003251E8">
        <w:rPr>
          <w:rFonts w:ascii="Times New Roman" w:hAnsi="Times New Roman" w:cs="Times New Roman"/>
          <w:spacing w:val="-2"/>
        </w:rPr>
        <w:t>Guardian:</w:t>
      </w:r>
    </w:p>
    <w:p w:rsidR="003251E8" w:rsidRPr="003251E8" w:rsidRDefault="003251E8" w:rsidP="003251E8">
      <w:pPr>
        <w:pStyle w:val="BodyText"/>
        <w:rPr>
          <w:rFonts w:ascii="Times New Roman" w:hAnsi="Times New Roman" w:cs="Times New Roman"/>
          <w:sz w:val="22"/>
        </w:rPr>
      </w:pPr>
    </w:p>
    <w:p w:rsidR="003251E8" w:rsidRPr="003251E8" w:rsidRDefault="003251E8" w:rsidP="003251E8">
      <w:pPr>
        <w:pStyle w:val="BodyText"/>
        <w:spacing w:before="1"/>
        <w:ind w:left="107" w:right="113"/>
        <w:jc w:val="both"/>
        <w:rPr>
          <w:rFonts w:ascii="Times New Roman" w:hAnsi="Times New Roman" w:cs="Times New Roman"/>
        </w:rPr>
      </w:pPr>
      <w:r w:rsidRPr="003251E8">
        <w:rPr>
          <w:rFonts w:ascii="Times New Roman" w:hAnsi="Times New Roman" w:cs="Times New Roman"/>
        </w:rPr>
        <w:t>You are receiving this letter because you have indicated on your Woodbridge School District Student Emergency Card that your child has a food allergy.</w:t>
      </w:r>
    </w:p>
    <w:p w:rsidR="003251E8" w:rsidRPr="003251E8" w:rsidRDefault="003251E8" w:rsidP="003251E8">
      <w:pPr>
        <w:pStyle w:val="BodyText"/>
        <w:spacing w:before="11"/>
        <w:rPr>
          <w:rFonts w:ascii="Times New Roman" w:hAnsi="Times New Roman" w:cs="Times New Roman"/>
          <w:sz w:val="23"/>
        </w:rPr>
      </w:pPr>
    </w:p>
    <w:p w:rsidR="003251E8" w:rsidRPr="003251E8" w:rsidRDefault="003251E8" w:rsidP="003251E8">
      <w:pPr>
        <w:pStyle w:val="BodyText"/>
        <w:ind w:left="107" w:right="101"/>
        <w:jc w:val="both"/>
        <w:rPr>
          <w:rFonts w:ascii="Times New Roman" w:hAnsi="Times New Roman" w:cs="Times New Roman"/>
        </w:rPr>
      </w:pPr>
      <w:r w:rsidRPr="003251E8">
        <w:rPr>
          <w:rFonts w:ascii="Times New Roman" w:hAnsi="Times New Roman" w:cs="Times New Roman"/>
        </w:rPr>
        <w:t xml:space="preserve">In order for your child </w:t>
      </w:r>
      <w:r>
        <w:rPr>
          <w:rFonts w:ascii="Times New Roman" w:hAnsi="Times New Roman" w:cs="Times New Roman"/>
        </w:rPr>
        <w:t xml:space="preserve">to </w:t>
      </w:r>
      <w:r w:rsidRPr="003251E8">
        <w:rPr>
          <w:rFonts w:ascii="Times New Roman" w:hAnsi="Times New Roman" w:cs="Times New Roman"/>
        </w:rPr>
        <w:t xml:space="preserve">participate in the school meal programs offered in the Woodbridge Cafeterias, you must have a </w:t>
      </w:r>
      <w:r>
        <w:rPr>
          <w:rFonts w:ascii="Times New Roman" w:hAnsi="Times New Roman" w:cs="Times New Roman"/>
        </w:rPr>
        <w:t>state-licensed</w:t>
      </w:r>
      <w:r w:rsidRPr="003251E8">
        <w:rPr>
          <w:rFonts w:ascii="Times New Roman" w:hAnsi="Times New Roman" w:cs="Times New Roman"/>
        </w:rPr>
        <w:t xml:space="preserve"> </w:t>
      </w:r>
      <w:r>
        <w:rPr>
          <w:rFonts w:ascii="Times New Roman" w:hAnsi="Times New Roman" w:cs="Times New Roman"/>
        </w:rPr>
        <w:t>healthcare</w:t>
      </w:r>
      <w:r w:rsidRPr="003251E8">
        <w:rPr>
          <w:rFonts w:ascii="Times New Roman" w:hAnsi="Times New Roman" w:cs="Times New Roman"/>
        </w:rPr>
        <w:t xml:space="preserve"> professional fill out the </w:t>
      </w:r>
      <w:r w:rsidRPr="003251E8">
        <w:rPr>
          <w:rFonts w:ascii="Times New Roman" w:hAnsi="Times New Roman" w:cs="Times New Roman"/>
          <w:b/>
        </w:rPr>
        <w:t xml:space="preserve">Prevention &amp; Emergency Response Plan for Students with Allergies </w:t>
      </w:r>
      <w:r w:rsidRPr="003251E8">
        <w:rPr>
          <w:rFonts w:ascii="Times New Roman" w:hAnsi="Times New Roman" w:cs="Times New Roman"/>
        </w:rPr>
        <w:t xml:space="preserve">form and return it to the </w:t>
      </w:r>
      <w:r>
        <w:rPr>
          <w:rFonts w:ascii="Times New Roman" w:hAnsi="Times New Roman" w:cs="Times New Roman"/>
        </w:rPr>
        <w:t>school’s</w:t>
      </w:r>
      <w:r w:rsidRPr="003251E8">
        <w:rPr>
          <w:rFonts w:ascii="Times New Roman" w:hAnsi="Times New Roman" w:cs="Times New Roman"/>
        </w:rPr>
        <w:t xml:space="preserve"> nurse</w:t>
      </w:r>
      <w:r w:rsidRPr="003251E8">
        <w:rPr>
          <w:rFonts w:ascii="Times New Roman" w:hAnsi="Times New Roman" w:cs="Times New Roman"/>
          <w:b/>
        </w:rPr>
        <w:t xml:space="preserve">. </w:t>
      </w:r>
      <w:r w:rsidRPr="003251E8">
        <w:rPr>
          <w:rFonts w:ascii="Times New Roman" w:hAnsi="Times New Roman" w:cs="Times New Roman"/>
        </w:rPr>
        <w:t>This form is attached to this letter and can also be found in the school nurse’s office.</w:t>
      </w:r>
      <w:r w:rsidRPr="003251E8">
        <w:rPr>
          <w:rFonts w:ascii="Times New Roman" w:hAnsi="Times New Roman" w:cs="Times New Roman"/>
          <w:spacing w:val="40"/>
        </w:rPr>
        <w:t xml:space="preserve"> </w:t>
      </w:r>
      <w:r w:rsidRPr="003251E8">
        <w:rPr>
          <w:rFonts w:ascii="Times New Roman" w:hAnsi="Times New Roman" w:cs="Times New Roman"/>
        </w:rPr>
        <w:t xml:space="preserve">This form provides information to the </w:t>
      </w:r>
      <w:r>
        <w:rPr>
          <w:rFonts w:ascii="Times New Roman" w:hAnsi="Times New Roman" w:cs="Times New Roman"/>
        </w:rPr>
        <w:t>C</w:t>
      </w:r>
      <w:r w:rsidRPr="003251E8">
        <w:rPr>
          <w:rFonts w:ascii="Times New Roman" w:hAnsi="Times New Roman" w:cs="Times New Roman"/>
        </w:rPr>
        <w:t xml:space="preserve">hild </w:t>
      </w:r>
      <w:r>
        <w:rPr>
          <w:rFonts w:ascii="Times New Roman" w:hAnsi="Times New Roman" w:cs="Times New Roman"/>
        </w:rPr>
        <w:t>N</w:t>
      </w:r>
      <w:r w:rsidRPr="003251E8">
        <w:rPr>
          <w:rFonts w:ascii="Times New Roman" w:hAnsi="Times New Roman" w:cs="Times New Roman"/>
        </w:rPr>
        <w:t xml:space="preserve">utrition </w:t>
      </w:r>
      <w:r>
        <w:rPr>
          <w:rFonts w:ascii="Times New Roman" w:hAnsi="Times New Roman" w:cs="Times New Roman"/>
        </w:rPr>
        <w:t>D</w:t>
      </w:r>
      <w:r w:rsidRPr="003251E8">
        <w:rPr>
          <w:rFonts w:ascii="Times New Roman" w:hAnsi="Times New Roman" w:cs="Times New Roman"/>
        </w:rPr>
        <w:t>epartment on the needs of your child regarding</w:t>
      </w:r>
      <w:r w:rsidRPr="003251E8">
        <w:rPr>
          <w:rFonts w:ascii="Times New Roman" w:hAnsi="Times New Roman" w:cs="Times New Roman"/>
          <w:spacing w:val="40"/>
        </w:rPr>
        <w:t xml:space="preserve"> </w:t>
      </w:r>
      <w:r w:rsidRPr="003251E8">
        <w:rPr>
          <w:rFonts w:ascii="Times New Roman" w:hAnsi="Times New Roman" w:cs="Times New Roman"/>
        </w:rPr>
        <w:t>possible meal substitutions and individualized special menus.</w:t>
      </w:r>
    </w:p>
    <w:p w:rsidR="003251E8" w:rsidRPr="003251E8" w:rsidRDefault="003251E8" w:rsidP="003251E8">
      <w:pPr>
        <w:pStyle w:val="BodyText"/>
        <w:spacing w:before="10"/>
        <w:rPr>
          <w:rFonts w:ascii="Times New Roman" w:hAnsi="Times New Roman" w:cs="Times New Roman"/>
          <w:sz w:val="23"/>
        </w:rPr>
      </w:pPr>
    </w:p>
    <w:p w:rsidR="003251E8" w:rsidRPr="003251E8" w:rsidRDefault="003251E8" w:rsidP="003251E8">
      <w:pPr>
        <w:ind w:left="107" w:right="102"/>
        <w:jc w:val="both"/>
        <w:rPr>
          <w:rFonts w:ascii="Times New Roman" w:hAnsi="Times New Roman" w:cs="Times New Roman"/>
          <w:b/>
          <w:sz w:val="24"/>
        </w:rPr>
      </w:pPr>
      <w:r w:rsidRPr="003251E8">
        <w:rPr>
          <w:rFonts w:ascii="Times New Roman" w:hAnsi="Times New Roman" w:cs="Times New Roman"/>
          <w:sz w:val="24"/>
        </w:rPr>
        <w:t>Children with an allergy to peanuts, tree nuts, fruit/vegetable, shellfish/fish, or a lactose</w:t>
      </w:r>
      <w:r w:rsidRPr="003251E8">
        <w:rPr>
          <w:rFonts w:ascii="Times New Roman" w:hAnsi="Times New Roman" w:cs="Times New Roman"/>
          <w:spacing w:val="40"/>
          <w:sz w:val="24"/>
        </w:rPr>
        <w:t xml:space="preserve"> </w:t>
      </w:r>
      <w:r w:rsidRPr="003251E8">
        <w:rPr>
          <w:rFonts w:ascii="Times New Roman" w:hAnsi="Times New Roman" w:cs="Times New Roman"/>
          <w:sz w:val="24"/>
        </w:rPr>
        <w:t>intolerance will not require a special menu.</w:t>
      </w:r>
      <w:r w:rsidRPr="003251E8">
        <w:rPr>
          <w:rFonts w:ascii="Times New Roman" w:hAnsi="Times New Roman" w:cs="Times New Roman"/>
          <w:spacing w:val="40"/>
          <w:sz w:val="24"/>
        </w:rPr>
        <w:t xml:space="preserve"> </w:t>
      </w:r>
      <w:r w:rsidRPr="003251E8">
        <w:rPr>
          <w:rFonts w:ascii="Times New Roman" w:hAnsi="Times New Roman" w:cs="Times New Roman"/>
          <w:sz w:val="24"/>
        </w:rPr>
        <w:t>Procedures are in place to accommodate these allergies.</w:t>
      </w:r>
      <w:r w:rsidRPr="003251E8">
        <w:rPr>
          <w:rFonts w:ascii="Times New Roman" w:hAnsi="Times New Roman" w:cs="Times New Roman"/>
          <w:spacing w:val="40"/>
          <w:sz w:val="24"/>
        </w:rPr>
        <w:t xml:space="preserve"> </w:t>
      </w:r>
      <w:r w:rsidRPr="003251E8">
        <w:rPr>
          <w:rFonts w:ascii="Times New Roman" w:hAnsi="Times New Roman" w:cs="Times New Roman"/>
          <w:sz w:val="24"/>
        </w:rPr>
        <w:t xml:space="preserve">The </w:t>
      </w:r>
      <w:r w:rsidRPr="003251E8">
        <w:rPr>
          <w:rFonts w:ascii="Times New Roman" w:hAnsi="Times New Roman" w:cs="Times New Roman"/>
          <w:b/>
          <w:sz w:val="24"/>
        </w:rPr>
        <w:t xml:space="preserve">Prevention &amp; Emergency Response Plan for </w:t>
      </w:r>
      <w:r>
        <w:rPr>
          <w:rFonts w:ascii="Times New Roman" w:hAnsi="Times New Roman" w:cs="Times New Roman"/>
          <w:b/>
          <w:sz w:val="24"/>
        </w:rPr>
        <w:t>Students</w:t>
      </w:r>
      <w:r w:rsidRPr="003251E8">
        <w:rPr>
          <w:rFonts w:ascii="Times New Roman" w:hAnsi="Times New Roman" w:cs="Times New Roman"/>
          <w:b/>
          <w:sz w:val="24"/>
        </w:rPr>
        <w:t xml:space="preserve"> with Allergies form </w:t>
      </w:r>
      <w:r>
        <w:rPr>
          <w:rFonts w:ascii="Times New Roman" w:hAnsi="Times New Roman" w:cs="Times New Roman"/>
          <w:sz w:val="24"/>
        </w:rPr>
        <w:t>must still</w:t>
      </w:r>
      <w:r w:rsidRPr="003251E8">
        <w:rPr>
          <w:rFonts w:ascii="Times New Roman" w:hAnsi="Times New Roman" w:cs="Times New Roman"/>
          <w:sz w:val="24"/>
        </w:rPr>
        <w:t xml:space="preserve"> be completed and returned to the school nurse</w:t>
      </w:r>
      <w:r>
        <w:rPr>
          <w:rFonts w:ascii="Times New Roman" w:hAnsi="Times New Roman" w:cs="Times New Roman"/>
          <w:sz w:val="24"/>
        </w:rPr>
        <w:t xml:space="preserve"> for record-keeping purposes</w:t>
      </w:r>
      <w:r w:rsidRPr="003251E8">
        <w:rPr>
          <w:rFonts w:ascii="Times New Roman" w:hAnsi="Times New Roman" w:cs="Times New Roman"/>
          <w:b/>
          <w:sz w:val="24"/>
        </w:rPr>
        <w:t>.</w:t>
      </w:r>
    </w:p>
    <w:p w:rsidR="003251E8" w:rsidRPr="003251E8" w:rsidRDefault="003251E8" w:rsidP="003251E8">
      <w:pPr>
        <w:pStyle w:val="BodyText"/>
        <w:rPr>
          <w:rFonts w:ascii="Times New Roman" w:hAnsi="Times New Roman" w:cs="Times New Roman"/>
          <w:b/>
        </w:rPr>
      </w:pPr>
    </w:p>
    <w:p w:rsidR="003251E8" w:rsidRPr="003251E8" w:rsidRDefault="003251E8" w:rsidP="003251E8">
      <w:pPr>
        <w:pStyle w:val="BodyText"/>
        <w:ind w:left="107" w:right="115"/>
        <w:jc w:val="both"/>
        <w:rPr>
          <w:rFonts w:ascii="Times New Roman" w:hAnsi="Times New Roman" w:cs="Times New Roman"/>
        </w:rPr>
      </w:pPr>
      <w:r w:rsidRPr="003251E8">
        <w:rPr>
          <w:rFonts w:ascii="Times New Roman" w:hAnsi="Times New Roman" w:cs="Times New Roman"/>
        </w:rPr>
        <w:t xml:space="preserve">Thank you for your assistance </w:t>
      </w:r>
      <w:r>
        <w:rPr>
          <w:rFonts w:ascii="Times New Roman" w:hAnsi="Times New Roman" w:cs="Times New Roman"/>
        </w:rPr>
        <w:t>in</w:t>
      </w:r>
      <w:r w:rsidRPr="003251E8">
        <w:rPr>
          <w:rFonts w:ascii="Times New Roman" w:hAnsi="Times New Roman" w:cs="Times New Roman"/>
        </w:rPr>
        <w:t xml:space="preserve"> safely </w:t>
      </w:r>
      <w:r>
        <w:rPr>
          <w:rFonts w:ascii="Times New Roman" w:hAnsi="Times New Roman" w:cs="Times New Roman"/>
        </w:rPr>
        <w:t>serving</w:t>
      </w:r>
      <w:r w:rsidRPr="003251E8">
        <w:rPr>
          <w:rFonts w:ascii="Times New Roman" w:hAnsi="Times New Roman" w:cs="Times New Roman"/>
        </w:rPr>
        <w:t xml:space="preserve"> your student.</w:t>
      </w:r>
      <w:r w:rsidRPr="003251E8">
        <w:rPr>
          <w:rFonts w:ascii="Times New Roman" w:hAnsi="Times New Roman" w:cs="Times New Roman"/>
          <w:spacing w:val="40"/>
        </w:rPr>
        <w:t xml:space="preserve"> </w:t>
      </w:r>
      <w:r w:rsidRPr="003251E8">
        <w:rPr>
          <w:rFonts w:ascii="Times New Roman" w:hAnsi="Times New Roman" w:cs="Times New Roman"/>
        </w:rPr>
        <w:t xml:space="preserve">If you have any further questions or concerns, </w:t>
      </w:r>
      <w:r w:rsidRPr="003251E8">
        <w:rPr>
          <w:rFonts w:ascii="Times New Roman" w:hAnsi="Times New Roman" w:cs="Times New Roman"/>
        </w:rPr>
        <w:t xml:space="preserve">please </w:t>
      </w:r>
      <w:proofErr w:type="gramStart"/>
      <w:r>
        <w:rPr>
          <w:rFonts w:ascii="Times New Roman" w:hAnsi="Times New Roman" w:cs="Times New Roman"/>
        </w:rPr>
        <w:t xml:space="preserve">contact </w:t>
      </w:r>
      <w:r w:rsidRPr="003251E8">
        <w:rPr>
          <w:rFonts w:ascii="Times New Roman" w:hAnsi="Times New Roman" w:cs="Times New Roman"/>
        </w:rPr>
        <w:t xml:space="preserve"> Christopher</w:t>
      </w:r>
      <w:proofErr w:type="gramEnd"/>
      <w:r w:rsidRPr="003251E8">
        <w:rPr>
          <w:rFonts w:ascii="Times New Roman" w:hAnsi="Times New Roman" w:cs="Times New Roman"/>
        </w:rPr>
        <w:t xml:space="preserve"> T. Rogers, Child Nutrition Supervisor</w:t>
      </w:r>
      <w:r w:rsidRPr="003251E8">
        <w:rPr>
          <w:rFonts w:ascii="Times New Roman" w:hAnsi="Times New Roman" w:cs="Times New Roman"/>
        </w:rPr>
        <w:t>.</w:t>
      </w:r>
      <w:r>
        <w:rPr>
          <w:rFonts w:ascii="Times New Roman" w:hAnsi="Times New Roman" w:cs="Times New Roman"/>
        </w:rPr>
        <w:t xml:space="preserve"> 302-337-7990</w:t>
      </w:r>
      <w:bookmarkStart w:id="0" w:name="_GoBack"/>
      <w:bookmarkEnd w:id="0"/>
    </w:p>
    <w:p w:rsidR="003251E8" w:rsidRPr="003251E8" w:rsidRDefault="003251E8" w:rsidP="003251E8">
      <w:pPr>
        <w:pStyle w:val="BodyText"/>
        <w:rPr>
          <w:rFonts w:ascii="Times New Roman" w:hAnsi="Times New Roman" w:cs="Times New Roman"/>
        </w:rPr>
      </w:pPr>
    </w:p>
    <w:p w:rsidR="003251E8" w:rsidRDefault="003251E8" w:rsidP="003251E8">
      <w:pPr>
        <w:pStyle w:val="BodyText"/>
        <w:spacing w:before="1"/>
        <w:ind w:left="107" w:right="7310"/>
        <w:rPr>
          <w:rFonts w:ascii="Times New Roman" w:hAnsi="Times New Roman" w:cs="Times New Roman"/>
          <w:spacing w:val="-2"/>
        </w:rPr>
      </w:pPr>
      <w:r w:rsidRPr="003251E8">
        <w:rPr>
          <w:rFonts w:ascii="Times New Roman" w:hAnsi="Times New Roman" w:cs="Times New Roman"/>
          <w:spacing w:val="-2"/>
        </w:rPr>
        <w:t>Sincerely,</w:t>
      </w:r>
    </w:p>
    <w:p w:rsidR="003251E8" w:rsidRDefault="003251E8" w:rsidP="003251E8">
      <w:pPr>
        <w:pStyle w:val="BodyText"/>
        <w:spacing w:before="1"/>
        <w:ind w:left="107" w:right="7310"/>
        <w:rPr>
          <w:rFonts w:ascii="Times New Roman" w:hAnsi="Times New Roman" w:cs="Times New Roman"/>
          <w:spacing w:val="-2"/>
        </w:rPr>
      </w:pPr>
    </w:p>
    <w:p w:rsidR="003251E8" w:rsidRPr="003251E8" w:rsidRDefault="003251E8" w:rsidP="003251E8">
      <w:pPr>
        <w:pStyle w:val="BodyText"/>
        <w:spacing w:before="1"/>
        <w:ind w:left="107" w:right="7310"/>
        <w:rPr>
          <w:rFonts w:ascii="Brush Script MT" w:hAnsi="Brush Script MT" w:cs="Times New Roman"/>
          <w:spacing w:val="-2"/>
          <w:sz w:val="28"/>
          <w:szCs w:val="28"/>
        </w:rPr>
      </w:pPr>
      <w:r w:rsidRPr="003251E8">
        <w:rPr>
          <w:rFonts w:ascii="Brush Script MT" w:hAnsi="Brush Script MT" w:cs="Times New Roman"/>
          <w:spacing w:val="-2"/>
          <w:sz w:val="28"/>
          <w:szCs w:val="28"/>
        </w:rPr>
        <w:t>Christopher T. Rogers</w:t>
      </w:r>
    </w:p>
    <w:p w:rsidR="003251E8" w:rsidRPr="003251E8" w:rsidRDefault="003251E8" w:rsidP="003251E8">
      <w:pPr>
        <w:pStyle w:val="BodyText"/>
        <w:spacing w:before="1"/>
        <w:ind w:left="107" w:right="5150"/>
        <w:rPr>
          <w:rFonts w:ascii="Times New Roman" w:hAnsi="Times New Roman" w:cs="Times New Roman"/>
        </w:rPr>
      </w:pPr>
      <w:r w:rsidRPr="003251E8">
        <w:rPr>
          <w:rFonts w:ascii="Times New Roman" w:hAnsi="Times New Roman" w:cs="Times New Roman"/>
        </w:rPr>
        <w:t>Christopher T. Rogers, CSC, CDM, CFPP, CMP</w:t>
      </w:r>
    </w:p>
    <w:p w:rsidR="003251E8" w:rsidRPr="003251E8" w:rsidRDefault="003251E8" w:rsidP="003251E8">
      <w:pPr>
        <w:pStyle w:val="BodyText"/>
        <w:spacing w:before="1"/>
        <w:ind w:left="107" w:right="7310"/>
        <w:rPr>
          <w:rFonts w:ascii="Times New Roman" w:hAnsi="Times New Roman" w:cs="Times New Roman"/>
        </w:rPr>
      </w:pPr>
      <w:r w:rsidRPr="003251E8">
        <w:rPr>
          <w:rFonts w:ascii="Times New Roman" w:hAnsi="Times New Roman" w:cs="Times New Roman"/>
        </w:rPr>
        <w:t>Child Nutrition Supervisor</w:t>
      </w:r>
    </w:p>
    <w:p w:rsidR="003251E8" w:rsidRDefault="003251E8" w:rsidP="003251E8">
      <w:pPr>
        <w:pStyle w:val="BodyText"/>
        <w:spacing w:before="6"/>
        <w:rPr>
          <w:sz w:val="22"/>
        </w:rPr>
      </w:pPr>
    </w:p>
    <w:p w:rsidR="003251E8" w:rsidRDefault="003251E8" w:rsidP="00361FC4">
      <w:pPr>
        <w:spacing w:after="0"/>
        <w:rPr>
          <w:rFonts w:ascii="Times New Roman" w:hAnsi="Times New Roman" w:cs="Times New Roman"/>
          <w:sz w:val="24"/>
          <w:szCs w:val="24"/>
        </w:rPr>
      </w:pPr>
    </w:p>
    <w:p w:rsidR="002E099A" w:rsidRDefault="002E099A"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1A775F" w:rsidRDefault="001A775F"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CC4B46" w:rsidRDefault="00CC4B46" w:rsidP="00361FC4">
      <w:pPr>
        <w:spacing w:after="0"/>
        <w:rPr>
          <w:rFonts w:ascii="Times New Roman" w:hAnsi="Times New Roman" w:cs="Times New Roman"/>
          <w:sz w:val="24"/>
          <w:szCs w:val="24"/>
        </w:rPr>
      </w:pPr>
    </w:p>
    <w:p w:rsidR="00A5652F" w:rsidRDefault="00A5652F" w:rsidP="00361FC4">
      <w:pPr>
        <w:spacing w:after="0"/>
        <w:rPr>
          <w:rFonts w:ascii="Times New Roman" w:hAnsi="Times New Roman" w:cs="Times New Roman"/>
          <w:sz w:val="24"/>
          <w:szCs w:val="24"/>
        </w:rPr>
      </w:pPr>
    </w:p>
    <w:p w:rsidR="001A775F" w:rsidRDefault="001A775F" w:rsidP="00D1739A">
      <w:pPr>
        <w:tabs>
          <w:tab w:val="left" w:pos="2430"/>
        </w:tabs>
        <w:rPr>
          <w:rFonts w:ascii="Times New Roman" w:hAnsi="Times New Roman" w:cs="Times New Roman"/>
        </w:rPr>
      </w:pPr>
    </w:p>
    <w:p w:rsidR="001A775F" w:rsidRDefault="001A775F" w:rsidP="00D1739A">
      <w:pPr>
        <w:tabs>
          <w:tab w:val="left" w:pos="2430"/>
        </w:tabs>
        <w:rPr>
          <w:rFonts w:ascii="Times New Roman" w:hAnsi="Times New Roman" w:cs="Times New Roman"/>
        </w:rPr>
      </w:pPr>
    </w:p>
    <w:p w:rsidR="001A775F" w:rsidRPr="001A775F" w:rsidRDefault="001A775F" w:rsidP="001A775F">
      <w:pPr>
        <w:tabs>
          <w:tab w:val="center" w:pos="4680"/>
          <w:tab w:val="right" w:pos="9360"/>
        </w:tabs>
        <w:spacing w:after="0" w:line="240" w:lineRule="auto"/>
        <w:jc w:val="center"/>
        <w:rPr>
          <w:rFonts w:asciiTheme="majorHAnsi" w:hAnsiTheme="majorHAnsi" w:cstheme="majorHAnsi"/>
          <w:color w:val="000000" w:themeColor="text1"/>
          <w:sz w:val="16"/>
        </w:rPr>
      </w:pPr>
      <w:r>
        <w:rPr>
          <w:rFonts w:asciiTheme="majorHAnsi" w:hAnsiTheme="majorHAnsi" w:cstheme="majorHAnsi"/>
          <w:color w:val="000000" w:themeColor="text1"/>
          <w:sz w:val="16"/>
        </w:rPr>
        <w:t>T</w:t>
      </w:r>
      <w:r w:rsidRPr="001A775F">
        <w:rPr>
          <w:rFonts w:asciiTheme="majorHAnsi" w:hAnsiTheme="majorHAnsi" w:cstheme="majorHAnsi"/>
          <w:color w:val="000000" w:themeColor="text1"/>
          <w:sz w:val="16"/>
        </w:rPr>
        <w:t>he Woodbridge School District is an Equal Opportunity Employer and does not discriminate in employment or in educational programs or activities, on the basis of race, color, creed, religion, gender (including pregnancy, childbirth and related medical conditions), national origin, citizenship or ancestry, age, disability, marital status, veteran status, genetic information, sexual orientation, gender identity, or upon any other categories protected by federal, state, or local law.</w:t>
      </w:r>
    </w:p>
    <w:p w:rsidR="00F35C08" w:rsidRPr="00D1739A" w:rsidRDefault="00D1739A" w:rsidP="00D1739A">
      <w:pPr>
        <w:tabs>
          <w:tab w:val="left" w:pos="2430"/>
        </w:tabs>
        <w:rPr>
          <w:rFonts w:ascii="Times New Roman" w:hAnsi="Times New Roman" w:cs="Times New Roman"/>
        </w:rPr>
      </w:pPr>
      <w:r>
        <w:rPr>
          <w:rFonts w:ascii="Times New Roman" w:hAnsi="Times New Roman" w:cs="Times New Roman"/>
        </w:rPr>
        <w:tab/>
      </w:r>
    </w:p>
    <w:sectPr w:rsidR="00F35C08" w:rsidRPr="00D1739A" w:rsidSect="00D1739A">
      <w:headerReference w:type="default" r:id="rId7"/>
      <w:footerReference w:type="default" r:id="rId8"/>
      <w:headerReference w:type="first" r:id="rId9"/>
      <w:pgSz w:w="12240" w:h="15840" w:code="1"/>
      <w:pgMar w:top="1440" w:right="864" w:bottom="432" w:left="864"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87C" w:rsidRDefault="0042687C" w:rsidP="00D426C9">
      <w:pPr>
        <w:spacing w:after="0" w:line="240" w:lineRule="auto"/>
      </w:pPr>
      <w:r>
        <w:separator/>
      </w:r>
    </w:p>
  </w:endnote>
  <w:endnote w:type="continuationSeparator" w:id="0">
    <w:p w:rsidR="0042687C" w:rsidRDefault="0042687C" w:rsidP="00D42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37A" w:rsidRPr="007304E0" w:rsidRDefault="00D7037A" w:rsidP="00CA21E2">
    <w:pPr>
      <w:pStyle w:val="Footer"/>
      <w:jc w:val="center"/>
      <w:rPr>
        <w:rFonts w:asciiTheme="majorHAnsi" w:hAnsiTheme="majorHAnsi" w:cstheme="majorHAnsi"/>
        <w:color w:val="000000" w:themeColor="text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87C" w:rsidRDefault="0042687C" w:rsidP="00D426C9">
      <w:pPr>
        <w:spacing w:after="0" w:line="240" w:lineRule="auto"/>
      </w:pPr>
      <w:r>
        <w:separator/>
      </w:r>
    </w:p>
  </w:footnote>
  <w:footnote w:type="continuationSeparator" w:id="0">
    <w:p w:rsidR="0042687C" w:rsidRDefault="0042687C" w:rsidP="00D42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C08" w:rsidRDefault="00F35C08" w:rsidP="00F35C08">
    <w:pPr>
      <w:pStyle w:val="Header"/>
      <w:tabs>
        <w:tab w:val="clear" w:pos="468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519" w:rsidRDefault="00FC1036">
    <w:pPr>
      <w:pStyle w:val="Header"/>
    </w:pPr>
    <w:r>
      <w:rPr>
        <w:noProof/>
      </w:rPr>
      <mc:AlternateContent>
        <mc:Choice Requires="wps">
          <w:drawing>
            <wp:anchor distT="45720" distB="45720" distL="114300" distR="114300" simplePos="0" relativeHeight="251662336" behindDoc="0" locked="0" layoutInCell="1" allowOverlap="1">
              <wp:simplePos x="0" y="0"/>
              <wp:positionH relativeFrom="column">
                <wp:posOffset>-262890</wp:posOffset>
              </wp:positionH>
              <wp:positionV relativeFrom="paragraph">
                <wp:posOffset>124460</wp:posOffset>
              </wp:positionV>
              <wp:extent cx="54959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404620"/>
                      </a:xfrm>
                      <a:prstGeom prst="rect">
                        <a:avLst/>
                      </a:prstGeom>
                      <a:noFill/>
                      <a:ln w="9525">
                        <a:noFill/>
                        <a:miter lim="800000"/>
                        <a:headEnd/>
                        <a:tailEnd/>
                      </a:ln>
                    </wps:spPr>
                    <wps:txbx>
                      <w:txbxContent>
                        <w:p w:rsidR="00FC1036" w:rsidRPr="00FC1036" w:rsidRDefault="00FC1036" w:rsidP="00FC1036">
                          <w:pPr>
                            <w:spacing w:after="0"/>
                            <w:jc w:val="center"/>
                            <w:rPr>
                              <w:rFonts w:ascii="Times New Roman" w:hAnsi="Times New Roman" w:cs="Times New Roman"/>
                              <w:color w:val="FFFFFF" w:themeColor="background1"/>
                              <w:sz w:val="48"/>
                              <w:szCs w:val="48"/>
                            </w:rPr>
                          </w:pPr>
                          <w:r w:rsidRPr="00FC1036">
                            <w:rPr>
                              <w:rFonts w:ascii="Times New Roman" w:hAnsi="Times New Roman" w:cs="Times New Roman"/>
                              <w:color w:val="FFFFFF" w:themeColor="background1"/>
                              <w:sz w:val="48"/>
                              <w:szCs w:val="48"/>
                            </w:rPr>
                            <w:t>WOODBRIDGE SCHOOL DISTRICT</w:t>
                          </w:r>
                        </w:p>
                        <w:p w:rsidR="00FC1036" w:rsidRPr="00FC1036" w:rsidRDefault="00FC1036" w:rsidP="00FC1036">
                          <w:pPr>
                            <w:spacing w:after="0"/>
                            <w:jc w:val="center"/>
                            <w:rPr>
                              <w:rFonts w:ascii="Lucida Calligraphy" w:hAnsi="Lucida Calligraphy" w:cs="Times New Roman"/>
                              <w:color w:val="FFFFFF" w:themeColor="background1"/>
                              <w:sz w:val="24"/>
                              <w:szCs w:val="24"/>
                            </w:rPr>
                          </w:pPr>
                          <w:r w:rsidRPr="00FC1036">
                            <w:rPr>
                              <w:rFonts w:ascii="Lucida Calligraphy" w:hAnsi="Lucida Calligraphy" w:cs="Times New Roman"/>
                              <w:color w:val="FFFFFF" w:themeColor="background1"/>
                              <w:sz w:val="24"/>
                              <w:szCs w:val="24"/>
                            </w:rPr>
                            <w:t>Quality Education for Quality Children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7pt;margin-top:9.8pt;width:432.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" filled="f" stroked="f">
              <v:textbox style="mso-fit-shape-to-text:t">
                <w:txbxContent>
                  <w:p w:rsidR="00FC1036" w:rsidRPr="00FC1036" w:rsidRDefault="00FC1036" w:rsidP="00FC1036">
                    <w:pPr>
                      <w:spacing w:after="0"/>
                      <w:jc w:val="center"/>
                      <w:rPr>
                        <w:rFonts w:ascii="Times New Roman" w:hAnsi="Times New Roman" w:cs="Times New Roman"/>
                        <w:color w:val="FFFFFF" w:themeColor="background1"/>
                        <w:sz w:val="48"/>
                        <w:szCs w:val="48"/>
                      </w:rPr>
                    </w:pPr>
                    <w:r w:rsidRPr="00FC1036">
                      <w:rPr>
                        <w:rFonts w:ascii="Times New Roman" w:hAnsi="Times New Roman" w:cs="Times New Roman"/>
                        <w:color w:val="FFFFFF" w:themeColor="background1"/>
                        <w:sz w:val="48"/>
                        <w:szCs w:val="48"/>
                      </w:rPr>
                      <w:t>WOODBRIDGE SCHOOL DISTRICT</w:t>
                    </w:r>
                  </w:p>
                  <w:p w:rsidR="00FC1036" w:rsidRPr="00FC1036" w:rsidRDefault="00FC1036" w:rsidP="00FC1036">
                    <w:pPr>
                      <w:spacing w:after="0"/>
                      <w:jc w:val="center"/>
                      <w:rPr>
                        <w:rFonts w:ascii="Lucida Calligraphy" w:hAnsi="Lucida Calligraphy" w:cs="Times New Roman"/>
                        <w:color w:val="FFFFFF" w:themeColor="background1"/>
                        <w:sz w:val="24"/>
                        <w:szCs w:val="24"/>
                      </w:rPr>
                    </w:pPr>
                    <w:r w:rsidRPr="00FC1036">
                      <w:rPr>
                        <w:rFonts w:ascii="Lucida Calligraphy" w:hAnsi="Lucida Calligraphy" w:cs="Times New Roman"/>
                        <w:color w:val="FFFFFF" w:themeColor="background1"/>
                        <w:sz w:val="24"/>
                        <w:szCs w:val="24"/>
                      </w:rPr>
                      <w:t>Quality Education for Quality Children</w:t>
                    </w:r>
                  </w:p>
                </w:txbxContent>
              </v:textbox>
              <w10:wrap type="square"/>
            </v:shape>
          </w:pict>
        </mc:Fallback>
      </mc:AlternateContent>
    </w:r>
    <w:r>
      <w:rPr>
        <w:noProof/>
      </w:rPr>
      <w:drawing>
        <wp:anchor distT="0" distB="0" distL="114300" distR="114300" simplePos="0" relativeHeight="251660288" behindDoc="0" locked="0" layoutInCell="1" allowOverlap="1">
          <wp:simplePos x="0" y="0"/>
          <wp:positionH relativeFrom="column">
            <wp:posOffset>5233035</wp:posOffset>
          </wp:positionH>
          <wp:positionV relativeFrom="paragraph">
            <wp:posOffset>-201295</wp:posOffset>
          </wp:positionV>
          <wp:extent cx="1352550" cy="133714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odbridge logo WHITE REMOVED 2021.png"/>
                  <pic:cNvPicPr/>
                </pic:nvPicPr>
                <pic:blipFill>
                  <a:blip r:embed="rId1">
                    <a:extLst>
                      <a:ext uri="{28A0092B-C50C-407E-A947-70E740481C1C}">
                        <a14:useLocalDpi xmlns:a14="http://schemas.microsoft.com/office/drawing/2010/main" val="0"/>
                      </a:ext>
                    </a:extLst>
                  </a:blip>
                  <a:stretch>
                    <a:fillRect/>
                  </a:stretch>
                </pic:blipFill>
                <pic:spPr>
                  <a:xfrm>
                    <a:off x="0" y="0"/>
                    <a:ext cx="1352550" cy="133714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column">
                <wp:posOffset>-539115</wp:posOffset>
              </wp:positionH>
              <wp:positionV relativeFrom="paragraph">
                <wp:posOffset>0</wp:posOffset>
              </wp:positionV>
              <wp:extent cx="7820025" cy="971550"/>
              <wp:effectExtent l="0" t="0" r="9525" b="9525"/>
              <wp:wrapNone/>
              <wp:docPr id="5" name="Rectangle 5"/>
              <wp:cNvGraphicFramePr/>
              <a:graphic xmlns:a="http://schemas.openxmlformats.org/drawingml/2006/main">
                <a:graphicData uri="http://schemas.microsoft.com/office/word/2010/wordprocessingShape">
                  <wps:wsp>
                    <wps:cNvSpPr/>
                    <wps:spPr>
                      <a:xfrm>
                        <a:off x="0" y="0"/>
                        <a:ext cx="7820025" cy="971550"/>
                      </a:xfrm>
                      <a:prstGeom prst="rect">
                        <a:avLst/>
                      </a:prstGeom>
                      <a:solidFill>
                        <a:srgbClr val="1902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7E51E" id="Rectangle 5" o:spid="_x0000_s1026" style="position:absolute;margin-left:-42.45pt;margin-top:0;width:615.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" fillcolor="#1902c6" stroked="f" strokeweight="1pt"/>
          </w:pict>
        </mc:Fallback>
      </mc:AlternateContent>
    </w:r>
  </w:p>
  <w:p w:rsidR="00785519" w:rsidRDefault="00785519">
    <w:pPr>
      <w:pStyle w:val="Header"/>
    </w:pPr>
  </w:p>
  <w:p w:rsidR="00785519" w:rsidRDefault="00785519">
    <w:pPr>
      <w:pStyle w:val="Header"/>
    </w:pPr>
  </w:p>
  <w:p w:rsidR="00785519" w:rsidRDefault="00785519">
    <w:pPr>
      <w:pStyle w:val="Header"/>
    </w:pPr>
  </w:p>
  <w:p w:rsidR="00785519" w:rsidRDefault="00785519">
    <w:pPr>
      <w:pStyle w:val="Header"/>
    </w:pPr>
  </w:p>
  <w:p w:rsidR="00785519" w:rsidRDefault="00FC1036">
    <w:pPr>
      <w:pStyle w:val="Header"/>
    </w:pPr>
    <w:r>
      <w:rPr>
        <w:noProof/>
      </w:rPr>
      <mc:AlternateContent>
        <mc:Choice Requires="wps">
          <w:drawing>
            <wp:anchor distT="45720" distB="45720" distL="114300" distR="114300" simplePos="0" relativeHeight="251664384" behindDoc="0" locked="0" layoutInCell="1" allowOverlap="1">
              <wp:simplePos x="0" y="0"/>
              <wp:positionH relativeFrom="column">
                <wp:posOffset>69850</wp:posOffset>
              </wp:positionH>
              <wp:positionV relativeFrom="paragraph">
                <wp:posOffset>90170</wp:posOffset>
              </wp:positionV>
              <wp:extent cx="5019675" cy="1404620"/>
              <wp:effectExtent l="0" t="0" r="0" b="25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4620"/>
                      </a:xfrm>
                      <a:prstGeom prst="rect">
                        <a:avLst/>
                      </a:prstGeom>
                      <a:noFill/>
                      <a:ln w="9525">
                        <a:noFill/>
                        <a:miter lim="800000"/>
                        <a:headEnd/>
                        <a:tailEnd/>
                      </a:ln>
                    </wps:spPr>
                    <wps:txbx>
                      <w:txbxContent>
                        <w:p w:rsidR="00FC1036" w:rsidRPr="00FC1036" w:rsidRDefault="00FC1036">
                          <w:pPr>
                            <w:rPr>
                              <w:rFonts w:ascii="Times New Roman" w:hAnsi="Times New Roman" w:cs="Times New Roman"/>
                              <w:sz w:val="20"/>
                              <w:szCs w:val="20"/>
                            </w:rPr>
                          </w:pPr>
                          <w:r w:rsidRPr="00FC1036">
                            <w:rPr>
                              <w:rFonts w:ascii="Times New Roman" w:hAnsi="Times New Roman" w:cs="Times New Roman"/>
                              <w:sz w:val="20"/>
                              <w:szCs w:val="20"/>
                            </w:rPr>
                            <w:t>16359 Sussex Hwy • Bridgeville • Delaware •</w:t>
                          </w:r>
                          <w:r>
                            <w:rPr>
                              <w:rFonts w:ascii="Times New Roman" w:hAnsi="Times New Roman" w:cs="Times New Roman"/>
                              <w:sz w:val="20"/>
                              <w:szCs w:val="20"/>
                            </w:rPr>
                            <w:t xml:space="preserve"> 19933 •</w:t>
                          </w:r>
                          <w:r w:rsidRPr="00FC1036">
                            <w:rPr>
                              <w:rFonts w:ascii="Times New Roman" w:hAnsi="Times New Roman" w:cs="Times New Roman"/>
                              <w:sz w:val="20"/>
                              <w:szCs w:val="20"/>
                            </w:rPr>
                            <w:t xml:space="preserve"> (302) 337-7990 • Fax (302) 337-7998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5pt;margin-top:7.1pt;width:395.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" filled="f" stroked="f">
              <v:textbox style="mso-fit-shape-to-text:t">
                <w:txbxContent>
                  <w:p w:rsidR="00FC1036" w:rsidRPr="00FC1036" w:rsidRDefault="00FC1036">
                    <w:pPr>
                      <w:rPr>
                        <w:rFonts w:ascii="Times New Roman" w:hAnsi="Times New Roman" w:cs="Times New Roman"/>
                        <w:sz w:val="20"/>
                        <w:szCs w:val="20"/>
                      </w:rPr>
                    </w:pPr>
                    <w:r w:rsidRPr="00FC1036">
                      <w:rPr>
                        <w:rFonts w:ascii="Times New Roman" w:hAnsi="Times New Roman" w:cs="Times New Roman"/>
                        <w:sz w:val="20"/>
                        <w:szCs w:val="20"/>
                      </w:rPr>
                      <w:t>16359 Sussex Hwy • Bridgeville • Delaware •</w:t>
                    </w:r>
                    <w:r>
                      <w:rPr>
                        <w:rFonts w:ascii="Times New Roman" w:hAnsi="Times New Roman" w:cs="Times New Roman"/>
                        <w:sz w:val="20"/>
                        <w:szCs w:val="20"/>
                      </w:rPr>
                      <w:t xml:space="preserve"> 19933 •</w:t>
                    </w:r>
                    <w:r w:rsidRPr="00FC1036">
                      <w:rPr>
                        <w:rFonts w:ascii="Times New Roman" w:hAnsi="Times New Roman" w:cs="Times New Roman"/>
                        <w:sz w:val="20"/>
                        <w:szCs w:val="20"/>
                      </w:rPr>
                      <w:t xml:space="preserve"> (302) 337-7990 • Fax (302) 337-7998</w:t>
                    </w:r>
                  </w:p>
                </w:txbxContent>
              </v:textbox>
              <w10:wrap type="square"/>
            </v:shape>
          </w:pict>
        </mc:Fallback>
      </mc:AlternateContent>
    </w:r>
  </w:p>
  <w:p w:rsidR="00785519" w:rsidRDefault="00785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C9"/>
    <w:rsid w:val="001A775F"/>
    <w:rsid w:val="00282EC9"/>
    <w:rsid w:val="002E099A"/>
    <w:rsid w:val="002E6998"/>
    <w:rsid w:val="003251E8"/>
    <w:rsid w:val="00361FC4"/>
    <w:rsid w:val="0042687C"/>
    <w:rsid w:val="004576A1"/>
    <w:rsid w:val="00493B93"/>
    <w:rsid w:val="006B4C80"/>
    <w:rsid w:val="006E3CA2"/>
    <w:rsid w:val="007304E0"/>
    <w:rsid w:val="00757B08"/>
    <w:rsid w:val="00785519"/>
    <w:rsid w:val="007C6D82"/>
    <w:rsid w:val="008D79D4"/>
    <w:rsid w:val="00A178CE"/>
    <w:rsid w:val="00A5652F"/>
    <w:rsid w:val="00A8795E"/>
    <w:rsid w:val="00BA1276"/>
    <w:rsid w:val="00BA61AE"/>
    <w:rsid w:val="00BF1C65"/>
    <w:rsid w:val="00CA21E2"/>
    <w:rsid w:val="00CB2AFD"/>
    <w:rsid w:val="00CC4B46"/>
    <w:rsid w:val="00CE31F3"/>
    <w:rsid w:val="00D07C14"/>
    <w:rsid w:val="00D1739A"/>
    <w:rsid w:val="00D23B90"/>
    <w:rsid w:val="00D426C9"/>
    <w:rsid w:val="00D7037A"/>
    <w:rsid w:val="00DB6067"/>
    <w:rsid w:val="00EB09EE"/>
    <w:rsid w:val="00F35C08"/>
    <w:rsid w:val="00F842DE"/>
    <w:rsid w:val="00F97636"/>
    <w:rsid w:val="00FC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05E3FA"/>
  <w15:chartTrackingRefBased/>
  <w15:docId w15:val="{93D7B2D3-E532-4F3B-AA67-3E35E04A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6C9"/>
  </w:style>
  <w:style w:type="paragraph" w:styleId="Footer">
    <w:name w:val="footer"/>
    <w:basedOn w:val="Normal"/>
    <w:link w:val="FooterChar"/>
    <w:uiPriority w:val="99"/>
    <w:unhideWhenUsed/>
    <w:rsid w:val="00D42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6C9"/>
  </w:style>
  <w:style w:type="paragraph" w:styleId="BalloonText">
    <w:name w:val="Balloon Text"/>
    <w:basedOn w:val="Normal"/>
    <w:link w:val="BalloonTextChar"/>
    <w:uiPriority w:val="99"/>
    <w:semiHidden/>
    <w:unhideWhenUsed/>
    <w:rsid w:val="00493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B93"/>
    <w:rPr>
      <w:rFonts w:ascii="Segoe UI" w:hAnsi="Segoe UI" w:cs="Segoe UI"/>
      <w:sz w:val="18"/>
      <w:szCs w:val="18"/>
    </w:rPr>
  </w:style>
  <w:style w:type="character" w:styleId="Hyperlink">
    <w:name w:val="Hyperlink"/>
    <w:basedOn w:val="DefaultParagraphFont"/>
    <w:uiPriority w:val="99"/>
    <w:unhideWhenUsed/>
    <w:rsid w:val="00D23B90"/>
    <w:rPr>
      <w:color w:val="0563C1" w:themeColor="hyperlink"/>
      <w:u w:val="single"/>
    </w:rPr>
  </w:style>
  <w:style w:type="character" w:styleId="UnresolvedMention">
    <w:name w:val="Unresolved Mention"/>
    <w:basedOn w:val="DefaultParagraphFont"/>
    <w:uiPriority w:val="99"/>
    <w:semiHidden/>
    <w:unhideWhenUsed/>
    <w:rsid w:val="00D23B90"/>
    <w:rPr>
      <w:color w:val="605E5C"/>
      <w:shd w:val="clear" w:color="auto" w:fill="E1DFDD"/>
    </w:rPr>
  </w:style>
  <w:style w:type="paragraph" w:styleId="BodyText">
    <w:name w:val="Body Text"/>
    <w:basedOn w:val="Normal"/>
    <w:link w:val="BodyTextChar"/>
    <w:uiPriority w:val="1"/>
    <w:qFormat/>
    <w:rsid w:val="003251E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3251E8"/>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AA768-76F1-4D87-B832-E46F7B29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1668</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Kylie</dc:creator>
  <cp:keywords/>
  <dc:description/>
  <cp:lastModifiedBy>Rogers Christopher</cp:lastModifiedBy>
  <cp:revision>2</cp:revision>
  <cp:lastPrinted>2023-02-22T16:41:00Z</cp:lastPrinted>
  <dcterms:created xsi:type="dcterms:W3CDTF">2023-06-27T15:12:00Z</dcterms:created>
  <dcterms:modified xsi:type="dcterms:W3CDTF">2023-06-27T15:12:00Z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9cbe6ac544f318228e7817076b0cd77cc7d28c939ac780e579a6027f19e97623</vt:lpwstr>
  </property>
</Properties>
</file>